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5944" w14:textId="77777777" w:rsidR="007F6660" w:rsidRDefault="007F6660" w:rsidP="005164A9">
      <w:pPr>
        <w:spacing w:after="120"/>
      </w:pPr>
      <w:bookmarkStart w:id="0" w:name="_Hlk205367759"/>
    </w:p>
    <w:p w14:paraId="46016649" w14:textId="42734A9A" w:rsidR="007632DC" w:rsidRDefault="005918F4" w:rsidP="005164A9">
      <w:pPr>
        <w:spacing w:after="120"/>
        <w:rPr>
          <w:rFonts w:eastAsia="Calibri" w:cstheme="minorHAnsi"/>
          <w:b/>
          <w:bCs/>
        </w:rPr>
      </w:pPr>
      <w:r w:rsidRPr="007632DC">
        <w:rPr>
          <w:rFonts w:eastAsia="Calibri" w:cstheme="minorHAnsi"/>
          <w:b/>
          <w:bCs/>
          <w:sz w:val="30"/>
          <w:szCs w:val="30"/>
          <w:shd w:val="clear" w:color="auto" w:fill="FFD966" w:themeFill="accent4" w:themeFillTint="99"/>
        </w:rPr>
        <w:t>Rassismus verliert. IMMER.</w:t>
      </w:r>
      <w:r w:rsidRPr="007632DC">
        <w:rPr>
          <w:rFonts w:eastAsia="Calibri" w:cstheme="minorHAnsi"/>
          <w:b/>
          <w:bCs/>
          <w:sz w:val="30"/>
          <w:szCs w:val="30"/>
          <w:shd w:val="clear" w:color="auto" w:fill="FFD966" w:themeFill="accent4" w:themeFillTint="99"/>
        </w:rPr>
        <w:br/>
        <w:t>Keine Chance für Au</w:t>
      </w:r>
      <w:bookmarkEnd w:id="0"/>
      <w:r w:rsidRPr="007632DC">
        <w:rPr>
          <w:rFonts w:eastAsia="Calibri" w:cstheme="minorHAnsi"/>
          <w:b/>
          <w:bCs/>
          <w:sz w:val="30"/>
          <w:szCs w:val="30"/>
          <w:shd w:val="clear" w:color="auto" w:fill="FFD966" w:themeFill="accent4" w:themeFillTint="99"/>
        </w:rPr>
        <w:t>sgrenzung, Diskriminierung und Hass.</w:t>
      </w:r>
      <w:r w:rsidR="00856A2E" w:rsidRPr="001B0E48">
        <w:rPr>
          <w:rFonts w:eastAsia="Calibri" w:cstheme="minorHAnsi"/>
        </w:rPr>
        <w:br/>
      </w:r>
      <w:bookmarkStart w:id="1" w:name="_Hlk205367716"/>
      <w:r>
        <w:rPr>
          <w:rFonts w:eastAsia="Calibri" w:cstheme="minorHAnsi"/>
          <w:b/>
          <w:bCs/>
        </w:rPr>
        <w:t xml:space="preserve">Der österreichische Sport </w:t>
      </w:r>
      <w:r w:rsidR="007F6660">
        <w:rPr>
          <w:rFonts w:eastAsia="Calibri" w:cstheme="minorHAnsi"/>
          <w:b/>
          <w:bCs/>
        </w:rPr>
        <w:t xml:space="preserve">zeigt </w:t>
      </w:r>
      <w:r>
        <w:rPr>
          <w:rFonts w:eastAsia="Calibri" w:cstheme="minorHAnsi"/>
          <w:b/>
          <w:bCs/>
        </w:rPr>
        <w:t xml:space="preserve">bei den fairplay Aktionswochen im Oktober </w:t>
      </w:r>
      <w:r w:rsidR="007F6660">
        <w:rPr>
          <w:rFonts w:eastAsia="Calibri" w:cstheme="minorHAnsi"/>
          <w:b/>
          <w:bCs/>
        </w:rPr>
        <w:t xml:space="preserve">klare </w:t>
      </w:r>
      <w:r>
        <w:rPr>
          <w:rFonts w:eastAsia="Calibri" w:cstheme="minorHAnsi"/>
          <w:b/>
          <w:bCs/>
        </w:rPr>
        <w:t>Haltung – für eine Sportkultur ohne Rassismus und Hass, wo Diskriminierung und Ausgrenzung keinen Platz haben.</w:t>
      </w:r>
    </w:p>
    <w:p w14:paraId="0FD69262" w14:textId="09415754" w:rsidR="00786500" w:rsidRDefault="00786500" w:rsidP="00786500">
      <w:pPr>
        <w:rPr>
          <w:rFonts w:eastAsia="Calibri" w:cstheme="minorHAnsi"/>
          <w:color w:val="000000" w:themeColor="text1"/>
          <w:lang w:val="de-AT"/>
        </w:rPr>
      </w:pPr>
      <w:r w:rsidRPr="005B1B36">
        <w:rPr>
          <w:rFonts w:eastAsia="Calibri" w:cstheme="minorHAnsi"/>
          <w:color w:val="000000" w:themeColor="text1"/>
          <w:lang w:val="de-AT"/>
        </w:rPr>
        <w:t xml:space="preserve">Ob im Spitzen- oder Breitensport: Rassismus bleibt traurige Realität. Beleidigungen von Schwarzen </w:t>
      </w:r>
      <w:proofErr w:type="spellStart"/>
      <w:proofErr w:type="gramStart"/>
      <w:r w:rsidRPr="005B1B36">
        <w:rPr>
          <w:rFonts w:eastAsia="Calibri" w:cstheme="minorHAnsi"/>
          <w:color w:val="000000" w:themeColor="text1"/>
          <w:lang w:val="de-AT"/>
        </w:rPr>
        <w:t>Spieler:innen</w:t>
      </w:r>
      <w:proofErr w:type="spellEnd"/>
      <w:proofErr w:type="gramEnd"/>
      <w:r w:rsidRPr="005B1B36">
        <w:rPr>
          <w:rFonts w:eastAsia="Calibri" w:cstheme="minorHAnsi"/>
          <w:color w:val="000000" w:themeColor="text1"/>
          <w:lang w:val="de-AT"/>
        </w:rPr>
        <w:t>, abwertende Kommentare, diskriminierende Sprüche und rassistische Stereotype werden wieder hörbarer.</w:t>
      </w:r>
    </w:p>
    <w:p w14:paraId="315A7685" w14:textId="5C01D58D" w:rsidR="007F6660" w:rsidRDefault="00786500" w:rsidP="007F6660">
      <w:pPr>
        <w:spacing w:after="120"/>
        <w:rPr>
          <w:rFonts w:eastAsia="Calibri" w:cstheme="minorHAnsi"/>
          <w:color w:val="000000" w:themeColor="text1"/>
          <w:lang w:val="de-AT"/>
        </w:rPr>
      </w:pPr>
      <w:r>
        <w:rPr>
          <w:rFonts w:eastAsia="Calibri" w:cstheme="minorHAnsi"/>
          <w:b/>
          <w:bCs/>
        </w:rPr>
        <w:t xml:space="preserve">Wir </w:t>
      </w:r>
      <w:r w:rsidRPr="007F6660">
        <w:rPr>
          <w:rFonts w:eastAsia="Calibri" w:cstheme="minorHAnsi"/>
          <w:highlight w:val="yellow"/>
        </w:rPr>
        <w:t>[Vereins</w:t>
      </w:r>
      <w:r w:rsidR="007F6660" w:rsidRPr="007F6660">
        <w:rPr>
          <w:rFonts w:eastAsia="Calibri" w:cstheme="minorHAnsi"/>
          <w:highlight w:val="yellow"/>
        </w:rPr>
        <w:t>n</w:t>
      </w:r>
      <w:r w:rsidRPr="007F6660">
        <w:rPr>
          <w:rFonts w:eastAsia="Calibri" w:cstheme="minorHAnsi"/>
          <w:highlight w:val="yellow"/>
        </w:rPr>
        <w:t>a</w:t>
      </w:r>
      <w:r w:rsidR="007F6660" w:rsidRPr="007F6660">
        <w:rPr>
          <w:rFonts w:eastAsia="Calibri" w:cstheme="minorHAnsi"/>
          <w:highlight w:val="yellow"/>
        </w:rPr>
        <w:t>m</w:t>
      </w:r>
      <w:r w:rsidRPr="007F6660">
        <w:rPr>
          <w:rFonts w:eastAsia="Calibri" w:cstheme="minorHAnsi"/>
          <w:highlight w:val="yellow"/>
        </w:rPr>
        <w:t>e]</w:t>
      </w:r>
      <w:r>
        <w:rPr>
          <w:rFonts w:eastAsia="Calibri" w:cstheme="minorHAnsi"/>
          <w:b/>
          <w:bCs/>
        </w:rPr>
        <w:t xml:space="preserve"> machen </w:t>
      </w:r>
      <w:r w:rsidR="007F6660">
        <w:rPr>
          <w:rFonts w:eastAsia="Calibri" w:cstheme="minorHAnsi"/>
          <w:b/>
          <w:bCs/>
        </w:rPr>
        <w:t xml:space="preserve">bei den Aktionswochen </w:t>
      </w:r>
      <w:r>
        <w:rPr>
          <w:rFonts w:eastAsia="Calibri" w:cstheme="minorHAnsi"/>
          <w:b/>
          <w:bCs/>
        </w:rPr>
        <w:t>mit</w:t>
      </w:r>
      <w:r w:rsidR="007F6660">
        <w:rPr>
          <w:rFonts w:eastAsia="Calibri" w:cstheme="minorHAnsi"/>
          <w:b/>
          <w:bCs/>
        </w:rPr>
        <w:t>.</w:t>
      </w:r>
      <w:r w:rsidR="007F6660" w:rsidRPr="007F6660">
        <w:rPr>
          <w:rFonts w:eastAsia="Calibri" w:cstheme="minorHAnsi"/>
          <w:color w:val="000000" w:themeColor="text1"/>
          <w:lang w:val="de-AT"/>
        </w:rPr>
        <w:t xml:space="preserve"> </w:t>
      </w:r>
      <w:r w:rsidR="007F6660">
        <w:rPr>
          <w:rFonts w:eastAsia="Calibri" w:cstheme="minorHAnsi"/>
          <w:color w:val="000000" w:themeColor="text1"/>
          <w:lang w:val="de-AT"/>
        </w:rPr>
        <w:t>Denn wi</w:t>
      </w:r>
      <w:r w:rsidR="007F6660">
        <w:rPr>
          <w:rFonts w:eastAsia="Calibri" w:cstheme="minorHAnsi"/>
          <w:color w:val="000000" w:themeColor="text1"/>
          <w:lang w:val="de-AT"/>
        </w:rPr>
        <w:t xml:space="preserve">r alle haben Verantwortung, rassistischem Denken und Handeln keinen Platz zu geben und von Anfang an entgegenzutreten. </w:t>
      </w:r>
      <w:r w:rsidR="007F6660" w:rsidRPr="001342DE">
        <w:rPr>
          <w:rFonts w:eastAsia="Calibri" w:cstheme="minorHAnsi"/>
          <w:b/>
          <w:bCs/>
          <w:color w:val="000000" w:themeColor="text1"/>
          <w:lang w:val="de-AT"/>
        </w:rPr>
        <w:t>Keine Chance für Ausgrenzung, Diskriminierung und Hass</w:t>
      </w:r>
      <w:r w:rsidR="007F6660">
        <w:rPr>
          <w:rFonts w:eastAsia="Calibri" w:cstheme="minorHAnsi"/>
          <w:color w:val="000000" w:themeColor="text1"/>
          <w:lang w:val="de-AT"/>
        </w:rPr>
        <w:t>:</w:t>
      </w:r>
      <w:r w:rsidR="007F6660" w:rsidRPr="001342DE">
        <w:rPr>
          <w:rFonts w:eastAsia="Calibri" w:cstheme="minorHAnsi"/>
          <w:color w:val="000000" w:themeColor="text1"/>
          <w:lang w:val="de-AT"/>
        </w:rPr>
        <w:t xml:space="preserve"> Nicht am Platz, nicht auf den Tribünen, nicht in der Kantine und </w:t>
      </w:r>
      <w:r w:rsidR="007F6660">
        <w:rPr>
          <w:rFonts w:eastAsia="Calibri" w:cstheme="minorHAnsi"/>
          <w:color w:val="000000" w:themeColor="text1"/>
          <w:lang w:val="de-AT"/>
        </w:rPr>
        <w:t xml:space="preserve">nicht in </w:t>
      </w:r>
      <w:r w:rsidR="007F6660" w:rsidRPr="001342DE">
        <w:rPr>
          <w:rFonts w:eastAsia="Calibri" w:cstheme="minorHAnsi"/>
          <w:color w:val="000000" w:themeColor="text1"/>
          <w:lang w:val="de-AT"/>
        </w:rPr>
        <w:t xml:space="preserve">den Vorstandssitzungen. </w:t>
      </w:r>
      <w:r w:rsidR="007F6660" w:rsidRPr="007F6660">
        <w:rPr>
          <w:rFonts w:eastAsia="Calibri" w:cstheme="minorHAnsi"/>
          <w:b/>
          <w:bCs/>
          <w:color w:val="000000" w:themeColor="text1"/>
          <w:lang w:val="de-AT"/>
        </w:rPr>
        <w:t>Respekt gewinnt. Und Rassismus verliert. IMMER</w:t>
      </w:r>
      <w:r w:rsidR="007F6660">
        <w:rPr>
          <w:rFonts w:eastAsia="Calibri" w:cstheme="minorHAnsi"/>
          <w:color w:val="000000" w:themeColor="text1"/>
          <w:lang w:val="de-AT"/>
        </w:rPr>
        <w:t>!</w:t>
      </w:r>
    </w:p>
    <w:p w14:paraId="7CDFA26C" w14:textId="75DEC03E" w:rsidR="007F6660" w:rsidRDefault="007F6660" w:rsidP="007F6660">
      <w:pPr>
        <w:spacing w:after="120"/>
        <w:rPr>
          <w:rFonts w:eastAsia="Calibri" w:cstheme="minorHAnsi"/>
          <w:color w:val="000000" w:themeColor="text1"/>
          <w:lang w:val="de-AT"/>
        </w:rPr>
      </w:pPr>
      <w:r>
        <w:rPr>
          <w:rFonts w:eastAsia="Calibri" w:cstheme="minorHAnsi"/>
          <w:color w:val="000000" w:themeColor="text1"/>
          <w:lang w:val="de-AT"/>
        </w:rPr>
        <w:t xml:space="preserve">Setzen wir gemeinsam ein Zeichen und zeigen, dass bei uns </w:t>
      </w:r>
      <w:r w:rsidRPr="007F6660">
        <w:rPr>
          <w:rFonts w:eastAsia="Calibri" w:cstheme="minorHAnsi"/>
          <w:color w:val="000000" w:themeColor="text1"/>
          <w:highlight w:val="yellow"/>
          <w:lang w:val="de-AT"/>
        </w:rPr>
        <w:t>[Vereinsname]</w:t>
      </w:r>
      <w:r>
        <w:rPr>
          <w:rFonts w:eastAsia="Calibri" w:cstheme="minorHAnsi"/>
          <w:color w:val="000000" w:themeColor="text1"/>
          <w:lang w:val="de-AT"/>
        </w:rPr>
        <w:t xml:space="preserve"> alle Menschen willkommen sind. Zeigt Zivilcourage und sagt nein, wenn Menschen beleidigt und diskriminiert werden. Gemeinsam geben wir Hass keine Chance.</w:t>
      </w:r>
    </w:p>
    <w:p w14:paraId="33718AFD" w14:textId="77777777" w:rsidR="007F6660" w:rsidRPr="001B2235" w:rsidRDefault="007F6660" w:rsidP="007F6660">
      <w:pPr>
        <w:spacing w:after="120"/>
        <w:rPr>
          <w:rFonts w:eastAsia="Calibri" w:cstheme="minorHAnsi"/>
          <w:b/>
          <w:bCs/>
          <w:color w:val="C00000"/>
          <w:lang w:val="de-AT"/>
        </w:rPr>
      </w:pPr>
      <w:r w:rsidRPr="003C315C">
        <w:rPr>
          <w:b/>
          <w:bCs/>
        </w:rPr>
        <w:t>&gt;&gt;</w:t>
      </w:r>
      <w:r>
        <w:t xml:space="preserve"> Alle Infos findet ihr auf: </w:t>
      </w:r>
      <w:hyperlink r:id="rId10" w:history="1">
        <w:r w:rsidRPr="003C315C">
          <w:rPr>
            <w:rStyle w:val="Hyperlink"/>
            <w:b/>
            <w:bCs/>
          </w:rPr>
          <w:t>fairplay Aktionswochen 202</w:t>
        </w:r>
        <w:r>
          <w:rPr>
            <w:rStyle w:val="Hyperlink"/>
            <w:b/>
            <w:bCs/>
          </w:rPr>
          <w:t>6</w:t>
        </w:r>
      </w:hyperlink>
      <w:r>
        <w:rPr>
          <w:b/>
          <w:bCs/>
        </w:rPr>
        <w:t xml:space="preserve"> </w:t>
      </w:r>
      <w:r w:rsidRPr="00CD04EF">
        <w:rPr>
          <w:rFonts w:eastAsia="Calibri" w:cstheme="minorHAnsi"/>
          <w:b/>
          <w:bCs/>
          <w:color w:val="000000" w:themeColor="text1"/>
          <w:lang w:val="de-AT"/>
        </w:rPr>
        <w:t>&lt;&lt;</w:t>
      </w:r>
    </w:p>
    <w:p w14:paraId="2C699836" w14:textId="77777777" w:rsidR="007F6660" w:rsidRPr="007F6660" w:rsidRDefault="007F6660" w:rsidP="005164A9">
      <w:pPr>
        <w:spacing w:after="120"/>
        <w:rPr>
          <w:rFonts w:eastAsia="Calibri" w:cstheme="minorHAnsi"/>
          <w:b/>
          <w:bCs/>
          <w:lang w:val="de-AT"/>
        </w:rPr>
      </w:pPr>
    </w:p>
    <w:p w14:paraId="56E9D30B" w14:textId="1E6C42FA" w:rsidR="005918F4" w:rsidRPr="007F6660" w:rsidRDefault="007F6660" w:rsidP="005164A9">
      <w:pPr>
        <w:spacing w:after="120"/>
        <w:rPr>
          <w:rFonts w:eastAsia="Calibri" w:cstheme="minorHAnsi"/>
        </w:rPr>
      </w:pPr>
      <w:r w:rsidRPr="007F6660">
        <w:rPr>
          <w:rFonts w:eastAsia="Calibri" w:cstheme="minorHAnsi"/>
        </w:rPr>
        <w:t>Die Aktionswochen finden seit 20</w:t>
      </w:r>
      <w:r>
        <w:rPr>
          <w:rFonts w:eastAsia="Calibri" w:cstheme="minorHAnsi"/>
        </w:rPr>
        <w:t>0</w:t>
      </w:r>
      <w:r w:rsidRPr="007F6660">
        <w:rPr>
          <w:rFonts w:eastAsia="Calibri" w:cstheme="minorHAnsi"/>
        </w:rPr>
        <w:t xml:space="preserve">1 statt. </w:t>
      </w:r>
      <w:r w:rsidR="005918F4" w:rsidRPr="007F6660">
        <w:rPr>
          <w:rFonts w:eastAsia="Calibri" w:cstheme="minorHAnsi"/>
        </w:rPr>
        <w:t xml:space="preserve">Gemeinsam mit den Fachverbänden Fußball (ÖFB), Basketball (Basketball Austria) und Eishockey (OEHV) sowie der österreichischen Fußball-Bundesliga koordiniert </w:t>
      </w:r>
      <w:r w:rsidR="005918F4" w:rsidRPr="007F6660">
        <w:rPr>
          <w:rFonts w:eastAsia="Calibri" w:cstheme="minorHAnsi"/>
          <w:i/>
          <w:iCs/>
        </w:rPr>
        <w:t>fairplay – Initiative für Vielfalt und Antidiskriminierung</w:t>
      </w:r>
      <w:r w:rsidR="005918F4" w:rsidRPr="007F6660">
        <w:rPr>
          <w:rFonts w:eastAsia="Calibri" w:cstheme="minorHAnsi"/>
        </w:rPr>
        <w:t xml:space="preserve"> diese österreichweite Kampagne.</w:t>
      </w:r>
    </w:p>
    <w:bookmarkEnd w:id="1"/>
    <w:p w14:paraId="143BF1EF" w14:textId="77777777" w:rsidR="007632DC" w:rsidRDefault="007632DC" w:rsidP="005164A9">
      <w:pPr>
        <w:spacing w:after="120"/>
        <w:rPr>
          <w:rFonts w:eastAsia="Calibri" w:cstheme="minorHAnsi"/>
          <w:b/>
          <w:bCs/>
        </w:rPr>
      </w:pPr>
    </w:p>
    <w:p w14:paraId="221DB194" w14:textId="019C6A19" w:rsidR="008E04EA" w:rsidRPr="007F6660" w:rsidRDefault="007F6660" w:rsidP="003C315C">
      <w:pPr>
        <w:spacing w:after="120"/>
        <w:rPr>
          <w:rStyle w:val="Hervorhebung"/>
          <w:i w:val="0"/>
          <w:iCs w:val="0"/>
        </w:rPr>
      </w:pPr>
      <w:r w:rsidRPr="007F6660">
        <w:rPr>
          <w:rFonts w:eastAsia="Calibri" w:cstheme="minorHAnsi"/>
          <w:color w:val="000000" w:themeColor="text1"/>
          <w:highlight w:val="yellow"/>
        </w:rPr>
        <w:t>[FOTO mit AKTIONSKARTE]</w:t>
      </w:r>
    </w:p>
    <w:sectPr w:rsidR="008E04EA" w:rsidRPr="007F6660" w:rsidSect="00B0403E">
      <w:headerReference w:type="default" r:id="rId11"/>
      <w:pgSz w:w="11906" w:h="16838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F51D" w14:textId="77777777" w:rsidR="00CC63ED" w:rsidRDefault="00CC63ED" w:rsidP="00B0403E">
      <w:pPr>
        <w:spacing w:after="0" w:line="240" w:lineRule="auto"/>
      </w:pPr>
      <w:r>
        <w:separator/>
      </w:r>
    </w:p>
  </w:endnote>
  <w:endnote w:type="continuationSeparator" w:id="0">
    <w:p w14:paraId="65972419" w14:textId="77777777" w:rsidR="00CC63ED" w:rsidRDefault="00CC63ED" w:rsidP="00B0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F4AA" w14:textId="77777777" w:rsidR="00CC63ED" w:rsidRDefault="00CC63ED" w:rsidP="00B0403E">
      <w:pPr>
        <w:spacing w:after="0" w:line="240" w:lineRule="auto"/>
      </w:pPr>
      <w:r>
        <w:separator/>
      </w:r>
    </w:p>
  </w:footnote>
  <w:footnote w:type="continuationSeparator" w:id="0">
    <w:p w14:paraId="63212750" w14:textId="77777777" w:rsidR="00CC63ED" w:rsidRDefault="00CC63ED" w:rsidP="00B0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43AE" w14:textId="77D97D4C" w:rsidR="00755B2A" w:rsidRDefault="005918F4" w:rsidP="005918F4">
    <w:pPr>
      <w:pStyle w:val="Kopfzeile"/>
      <w:tabs>
        <w:tab w:val="clear" w:pos="9072"/>
        <w:tab w:val="right" w:pos="9026"/>
      </w:tabs>
      <w:ind w:left="-567"/>
      <w:jc w:val="right"/>
    </w:pPr>
    <w:r w:rsidRPr="005918F4">
      <w:rPr>
        <w:noProof/>
      </w:rPr>
      <w:drawing>
        <wp:inline distT="0" distB="0" distL="0" distR="0" wp14:anchorId="0015BD34" wp14:editId="4352B86C">
          <wp:extent cx="5731510" cy="903605"/>
          <wp:effectExtent l="0" t="0" r="2540" b="0"/>
          <wp:docPr id="166402005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0200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903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F9D6FA" w14:textId="77777777" w:rsidR="005918F4" w:rsidRDefault="005918F4" w:rsidP="005918F4">
    <w:pPr>
      <w:pStyle w:val="Kopfzeile"/>
      <w:tabs>
        <w:tab w:val="clear" w:pos="9072"/>
        <w:tab w:val="right" w:pos="9026"/>
      </w:tabs>
      <w:ind w:left="-56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91CC4"/>
    <w:multiLevelType w:val="hybridMultilevel"/>
    <w:tmpl w:val="DD86DB22"/>
    <w:lvl w:ilvl="0" w:tplc="7BE460AA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D1BB6"/>
    <w:multiLevelType w:val="hybridMultilevel"/>
    <w:tmpl w:val="9CBC67B0"/>
    <w:lvl w:ilvl="0" w:tplc="ACDAA956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A20DC"/>
    <w:multiLevelType w:val="hybridMultilevel"/>
    <w:tmpl w:val="5E22D020"/>
    <w:lvl w:ilvl="0" w:tplc="18A4B6F4">
      <w:numFmt w:val="bullet"/>
      <w:lvlText w:val="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54D56"/>
    <w:multiLevelType w:val="hybridMultilevel"/>
    <w:tmpl w:val="BEB8356E"/>
    <w:lvl w:ilvl="0" w:tplc="ACDAA956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D651B"/>
    <w:multiLevelType w:val="hybridMultilevel"/>
    <w:tmpl w:val="67A466F6"/>
    <w:lvl w:ilvl="0" w:tplc="43EC201E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E6F1F"/>
    <w:multiLevelType w:val="hybridMultilevel"/>
    <w:tmpl w:val="C2FA66B4"/>
    <w:lvl w:ilvl="0" w:tplc="ACDAA956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D31A0"/>
    <w:multiLevelType w:val="hybridMultilevel"/>
    <w:tmpl w:val="3FECBF24"/>
    <w:lvl w:ilvl="0" w:tplc="700AAFC0">
      <w:start w:val="1"/>
      <w:numFmt w:val="decimal"/>
      <w:lvlText w:val="%1."/>
      <w:lvlJc w:val="left"/>
      <w:pPr>
        <w:ind w:left="720" w:hanging="360"/>
      </w:pPr>
    </w:lvl>
    <w:lvl w:ilvl="1" w:tplc="D53297BC">
      <w:start w:val="1"/>
      <w:numFmt w:val="lowerLetter"/>
      <w:lvlText w:val="%2."/>
      <w:lvlJc w:val="left"/>
      <w:pPr>
        <w:ind w:left="1440" w:hanging="360"/>
      </w:pPr>
    </w:lvl>
    <w:lvl w:ilvl="2" w:tplc="98C41516">
      <w:start w:val="1"/>
      <w:numFmt w:val="lowerRoman"/>
      <w:lvlText w:val="%3."/>
      <w:lvlJc w:val="right"/>
      <w:pPr>
        <w:ind w:left="2160" w:hanging="180"/>
      </w:pPr>
    </w:lvl>
    <w:lvl w:ilvl="3" w:tplc="51BA9EF6">
      <w:start w:val="1"/>
      <w:numFmt w:val="decimal"/>
      <w:lvlText w:val="%4."/>
      <w:lvlJc w:val="left"/>
      <w:pPr>
        <w:ind w:left="2880" w:hanging="360"/>
      </w:pPr>
    </w:lvl>
    <w:lvl w:ilvl="4" w:tplc="E3BE90FE">
      <w:start w:val="1"/>
      <w:numFmt w:val="lowerLetter"/>
      <w:lvlText w:val="%5."/>
      <w:lvlJc w:val="left"/>
      <w:pPr>
        <w:ind w:left="3600" w:hanging="360"/>
      </w:pPr>
    </w:lvl>
    <w:lvl w:ilvl="5" w:tplc="EC40FF98">
      <w:start w:val="1"/>
      <w:numFmt w:val="lowerRoman"/>
      <w:lvlText w:val="%6."/>
      <w:lvlJc w:val="right"/>
      <w:pPr>
        <w:ind w:left="4320" w:hanging="180"/>
      </w:pPr>
    </w:lvl>
    <w:lvl w:ilvl="6" w:tplc="F1D07244">
      <w:start w:val="1"/>
      <w:numFmt w:val="decimal"/>
      <w:lvlText w:val="%7."/>
      <w:lvlJc w:val="left"/>
      <w:pPr>
        <w:ind w:left="5040" w:hanging="360"/>
      </w:pPr>
    </w:lvl>
    <w:lvl w:ilvl="7" w:tplc="0DD61BA0">
      <w:start w:val="1"/>
      <w:numFmt w:val="lowerLetter"/>
      <w:lvlText w:val="%8."/>
      <w:lvlJc w:val="left"/>
      <w:pPr>
        <w:ind w:left="5760" w:hanging="360"/>
      </w:pPr>
    </w:lvl>
    <w:lvl w:ilvl="8" w:tplc="28441D0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E5AA8"/>
    <w:multiLevelType w:val="hybridMultilevel"/>
    <w:tmpl w:val="A454AFAC"/>
    <w:lvl w:ilvl="0" w:tplc="E0FA6308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04EBF"/>
    <w:multiLevelType w:val="hybridMultilevel"/>
    <w:tmpl w:val="77CC55B8"/>
    <w:lvl w:ilvl="0" w:tplc="ACDAA956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95D82"/>
    <w:multiLevelType w:val="hybridMultilevel"/>
    <w:tmpl w:val="85E62A58"/>
    <w:lvl w:ilvl="0" w:tplc="AB963812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905180">
    <w:abstractNumId w:val="6"/>
  </w:num>
  <w:num w:numId="2" w16cid:durableId="587618918">
    <w:abstractNumId w:val="4"/>
  </w:num>
  <w:num w:numId="3" w16cid:durableId="1553805208">
    <w:abstractNumId w:val="5"/>
  </w:num>
  <w:num w:numId="4" w16cid:durableId="1460492022">
    <w:abstractNumId w:val="8"/>
  </w:num>
  <w:num w:numId="5" w16cid:durableId="975599979">
    <w:abstractNumId w:val="1"/>
  </w:num>
  <w:num w:numId="6" w16cid:durableId="141502549">
    <w:abstractNumId w:val="3"/>
  </w:num>
  <w:num w:numId="7" w16cid:durableId="295257712">
    <w:abstractNumId w:val="7"/>
  </w:num>
  <w:num w:numId="8" w16cid:durableId="1015955765">
    <w:abstractNumId w:val="0"/>
  </w:num>
  <w:num w:numId="9" w16cid:durableId="1637948924">
    <w:abstractNumId w:val="2"/>
  </w:num>
  <w:num w:numId="10" w16cid:durableId="2720551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B6EBB7"/>
    <w:rsid w:val="000140B8"/>
    <w:rsid w:val="000166A4"/>
    <w:rsid w:val="0003218C"/>
    <w:rsid w:val="00070378"/>
    <w:rsid w:val="000B3F88"/>
    <w:rsid w:val="000B440E"/>
    <w:rsid w:val="000E3CE9"/>
    <w:rsid w:val="000E746A"/>
    <w:rsid w:val="00107A8A"/>
    <w:rsid w:val="001159A3"/>
    <w:rsid w:val="00121F38"/>
    <w:rsid w:val="001342DE"/>
    <w:rsid w:val="00136877"/>
    <w:rsid w:val="00193B29"/>
    <w:rsid w:val="001978E9"/>
    <w:rsid w:val="001B0E48"/>
    <w:rsid w:val="001B2235"/>
    <w:rsid w:val="001B533E"/>
    <w:rsid w:val="001E5B59"/>
    <w:rsid w:val="002122C3"/>
    <w:rsid w:val="00232087"/>
    <w:rsid w:val="002746D8"/>
    <w:rsid w:val="00276E06"/>
    <w:rsid w:val="002B13AC"/>
    <w:rsid w:val="002C0EDD"/>
    <w:rsid w:val="002C66C3"/>
    <w:rsid w:val="002D1B33"/>
    <w:rsid w:val="002D67FC"/>
    <w:rsid w:val="00381DB3"/>
    <w:rsid w:val="00391AB2"/>
    <w:rsid w:val="00395C2F"/>
    <w:rsid w:val="003A0978"/>
    <w:rsid w:val="003A11DC"/>
    <w:rsid w:val="003C315C"/>
    <w:rsid w:val="003D719F"/>
    <w:rsid w:val="004442E0"/>
    <w:rsid w:val="0045146A"/>
    <w:rsid w:val="0046319A"/>
    <w:rsid w:val="004A6D7D"/>
    <w:rsid w:val="004A77DA"/>
    <w:rsid w:val="004C6029"/>
    <w:rsid w:val="004D231C"/>
    <w:rsid w:val="004F5B27"/>
    <w:rsid w:val="005164A9"/>
    <w:rsid w:val="005918F4"/>
    <w:rsid w:val="005B1B36"/>
    <w:rsid w:val="0061447E"/>
    <w:rsid w:val="00634B86"/>
    <w:rsid w:val="006A6E15"/>
    <w:rsid w:val="006E6C0A"/>
    <w:rsid w:val="00705A94"/>
    <w:rsid w:val="00710BCA"/>
    <w:rsid w:val="00736683"/>
    <w:rsid w:val="00742596"/>
    <w:rsid w:val="007461ED"/>
    <w:rsid w:val="00746474"/>
    <w:rsid w:val="00755B2A"/>
    <w:rsid w:val="007632DC"/>
    <w:rsid w:val="0076563A"/>
    <w:rsid w:val="00786500"/>
    <w:rsid w:val="007C5CD4"/>
    <w:rsid w:val="007E613F"/>
    <w:rsid w:val="007F6660"/>
    <w:rsid w:val="00804F6B"/>
    <w:rsid w:val="00856A2E"/>
    <w:rsid w:val="008925D1"/>
    <w:rsid w:val="008B6BAE"/>
    <w:rsid w:val="008D71F6"/>
    <w:rsid w:val="008E04EA"/>
    <w:rsid w:val="00916546"/>
    <w:rsid w:val="00916D5E"/>
    <w:rsid w:val="00971B2B"/>
    <w:rsid w:val="00972879"/>
    <w:rsid w:val="009C2FD1"/>
    <w:rsid w:val="009D282F"/>
    <w:rsid w:val="009E0A8A"/>
    <w:rsid w:val="009F6E13"/>
    <w:rsid w:val="00A23AF6"/>
    <w:rsid w:val="00A57ECE"/>
    <w:rsid w:val="00A64F27"/>
    <w:rsid w:val="00A82D97"/>
    <w:rsid w:val="00AF1F9A"/>
    <w:rsid w:val="00B0403E"/>
    <w:rsid w:val="00B46125"/>
    <w:rsid w:val="00B73923"/>
    <w:rsid w:val="00BB74E0"/>
    <w:rsid w:val="00BF0F8C"/>
    <w:rsid w:val="00BF643E"/>
    <w:rsid w:val="00C6038B"/>
    <w:rsid w:val="00C82B09"/>
    <w:rsid w:val="00C963C5"/>
    <w:rsid w:val="00CC63ED"/>
    <w:rsid w:val="00CD04EF"/>
    <w:rsid w:val="00D12F54"/>
    <w:rsid w:val="00D2110C"/>
    <w:rsid w:val="00D47BA2"/>
    <w:rsid w:val="00D65F9D"/>
    <w:rsid w:val="00DD1E19"/>
    <w:rsid w:val="00DF0475"/>
    <w:rsid w:val="00DF05BE"/>
    <w:rsid w:val="00E366CC"/>
    <w:rsid w:val="00E53269"/>
    <w:rsid w:val="00E67EB1"/>
    <w:rsid w:val="00E71357"/>
    <w:rsid w:val="00E82D58"/>
    <w:rsid w:val="00EA4786"/>
    <w:rsid w:val="00ED3CA7"/>
    <w:rsid w:val="00F03635"/>
    <w:rsid w:val="00F61A2A"/>
    <w:rsid w:val="00F63999"/>
    <w:rsid w:val="00FB2913"/>
    <w:rsid w:val="00FC1C71"/>
    <w:rsid w:val="00FC3FE6"/>
    <w:rsid w:val="0111E307"/>
    <w:rsid w:val="01901A21"/>
    <w:rsid w:val="01DF28AA"/>
    <w:rsid w:val="04D42321"/>
    <w:rsid w:val="05111D20"/>
    <w:rsid w:val="05FABCE6"/>
    <w:rsid w:val="06B299CD"/>
    <w:rsid w:val="0707DA0C"/>
    <w:rsid w:val="080BC3E3"/>
    <w:rsid w:val="0874E77E"/>
    <w:rsid w:val="09E2589C"/>
    <w:rsid w:val="0A4D3563"/>
    <w:rsid w:val="0D21DB51"/>
    <w:rsid w:val="0DB1E216"/>
    <w:rsid w:val="104FA1E2"/>
    <w:rsid w:val="1275B935"/>
    <w:rsid w:val="151140B6"/>
    <w:rsid w:val="15B6EBB7"/>
    <w:rsid w:val="166A07CE"/>
    <w:rsid w:val="16D6128A"/>
    <w:rsid w:val="192777F0"/>
    <w:rsid w:val="1DB8468C"/>
    <w:rsid w:val="1E1299B1"/>
    <w:rsid w:val="1E3777D7"/>
    <w:rsid w:val="22E60AD4"/>
    <w:rsid w:val="255EF940"/>
    <w:rsid w:val="29030C09"/>
    <w:rsid w:val="2956B8B1"/>
    <w:rsid w:val="2DCA07B2"/>
    <w:rsid w:val="300E6053"/>
    <w:rsid w:val="31684BC3"/>
    <w:rsid w:val="31AA30B4"/>
    <w:rsid w:val="33460115"/>
    <w:rsid w:val="36C81DD4"/>
    <w:rsid w:val="3867940C"/>
    <w:rsid w:val="3AF05960"/>
    <w:rsid w:val="3DDE97E5"/>
    <w:rsid w:val="3F18587E"/>
    <w:rsid w:val="436C6397"/>
    <w:rsid w:val="440497EF"/>
    <w:rsid w:val="458AFE99"/>
    <w:rsid w:val="46B1123E"/>
    <w:rsid w:val="48ED29CD"/>
    <w:rsid w:val="4A88FA2E"/>
    <w:rsid w:val="4B0E6AB0"/>
    <w:rsid w:val="50BA352F"/>
    <w:rsid w:val="51289DCB"/>
    <w:rsid w:val="52560590"/>
    <w:rsid w:val="52674BFA"/>
    <w:rsid w:val="56A30869"/>
    <w:rsid w:val="58D49540"/>
    <w:rsid w:val="5A06C450"/>
    <w:rsid w:val="5A611775"/>
    <w:rsid w:val="5C236526"/>
    <w:rsid w:val="64154EAE"/>
    <w:rsid w:val="64484178"/>
    <w:rsid w:val="644D2E13"/>
    <w:rsid w:val="647E27A4"/>
    <w:rsid w:val="647E4FDD"/>
    <w:rsid w:val="663D39EA"/>
    <w:rsid w:val="66F8797A"/>
    <w:rsid w:val="6741DBB7"/>
    <w:rsid w:val="67B5F09F"/>
    <w:rsid w:val="67FBEE45"/>
    <w:rsid w:val="6A301A3C"/>
    <w:rsid w:val="6A797C79"/>
    <w:rsid w:val="6A849032"/>
    <w:rsid w:val="6DBC30F4"/>
    <w:rsid w:val="6EA40B4D"/>
    <w:rsid w:val="7033345E"/>
    <w:rsid w:val="728A3AAA"/>
    <w:rsid w:val="77EACB71"/>
    <w:rsid w:val="7831C536"/>
    <w:rsid w:val="7A3696C6"/>
    <w:rsid w:val="7B7FA490"/>
    <w:rsid w:val="7CB189B1"/>
    <w:rsid w:val="7CBC4EEE"/>
    <w:rsid w:val="7FE9E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6EBB7"/>
  <w15:chartTrackingRefBased/>
  <w15:docId w15:val="{7900999C-1117-4D62-9268-F86AA607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B0E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F0F8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BF0F8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42596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FC3FE6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04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403E"/>
  </w:style>
  <w:style w:type="paragraph" w:styleId="Fuzeile">
    <w:name w:val="footer"/>
    <w:basedOn w:val="Standard"/>
    <w:link w:val="FuzeileZchn"/>
    <w:uiPriority w:val="99"/>
    <w:unhideWhenUsed/>
    <w:rsid w:val="00B04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403E"/>
  </w:style>
  <w:style w:type="character" w:styleId="Kommentarzeichen">
    <w:name w:val="annotation reference"/>
    <w:basedOn w:val="Absatz-Standardschriftart"/>
    <w:uiPriority w:val="99"/>
    <w:semiHidden/>
    <w:unhideWhenUsed/>
    <w:rsid w:val="004F5B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F5B2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F5B2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B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B27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1B0E48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1B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B0E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1B0E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8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3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8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59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93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72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3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9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4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54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2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6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1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51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06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34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6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7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0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4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8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13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1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airplay.or.at/aktionswochen2026-rassismus-verlier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AF2572842F444AEBB1244B9A6C4EB" ma:contentTypeVersion="13" ma:contentTypeDescription="Create a new document." ma:contentTypeScope="" ma:versionID="88c28b344c530a8727afaffcb6df4dcd">
  <xsd:schema xmlns:xsd="http://www.w3.org/2001/XMLSchema" xmlns:xs="http://www.w3.org/2001/XMLSchema" xmlns:p="http://schemas.microsoft.com/office/2006/metadata/properties" xmlns:ns2="eea9f80e-705a-41dc-9758-d7c2198c7a5d" xmlns:ns3="cd7dd628-00bf-49da-95ef-72c7dc44d306" targetNamespace="http://schemas.microsoft.com/office/2006/metadata/properties" ma:root="true" ma:fieldsID="86e1e326482359bc098350948bc23b19" ns2:_="" ns3:_="">
    <xsd:import namespace="eea9f80e-705a-41dc-9758-d7c2198c7a5d"/>
    <xsd:import namespace="cd7dd628-00bf-49da-95ef-72c7dc44d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9f80e-705a-41dc-9758-d7c2198c7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dd628-00bf-49da-95ef-72c7dc44d30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03F5B-6639-411A-B9A3-DCCB376332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BE7FB8-1F17-4036-B96C-877A0210D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2E651-8BB1-480B-8DD6-5DD1E926B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9f80e-705a-41dc-9758-d7c2198c7a5d"/>
    <ds:schemaRef ds:uri="cd7dd628-00bf-49da-95ef-72c7dc44d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Staritz Nikola</dc:creator>
  <cp:keywords/>
  <dc:description/>
  <cp:lastModifiedBy>Staritz Nikola</cp:lastModifiedBy>
  <cp:revision>3</cp:revision>
  <cp:lastPrinted>2025-08-06T07:42:00Z</cp:lastPrinted>
  <dcterms:created xsi:type="dcterms:W3CDTF">2026-08-31T07:46:00Z</dcterms:created>
  <dcterms:modified xsi:type="dcterms:W3CDTF">2026-08-31T07:55:00Z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0x010100FD4AF2572842F444AEBB1244B9A6C4EB</vt:lpwstr>
  </property>
</Properties>
</file>